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4FD" w:rsidRPr="00EF74FD" w:rsidRDefault="00EF74FD" w:rsidP="00EF74FD">
      <w:pPr>
        <w:rPr>
          <w:rFonts w:ascii="Arial" w:hAnsi="Arial" w:cs="Arial"/>
          <w:b/>
        </w:rPr>
      </w:pPr>
      <w:r w:rsidRPr="00EF74FD">
        <w:rPr>
          <w:rFonts w:ascii="Arial" w:hAnsi="Arial" w:cs="Arial"/>
          <w:b/>
        </w:rPr>
        <w:t xml:space="preserve">Runner up: </w:t>
      </w:r>
    </w:p>
    <w:p w:rsidR="00EF74FD" w:rsidRPr="00EF74FD" w:rsidRDefault="00EF74FD" w:rsidP="00EF74FD">
      <w:pPr>
        <w:rPr>
          <w:rFonts w:ascii="Arial" w:hAnsi="Arial" w:cs="Arial"/>
          <w:b/>
        </w:rPr>
      </w:pPr>
    </w:p>
    <w:p w:rsidR="00EF74FD" w:rsidRPr="00EF74FD" w:rsidRDefault="00EF74FD" w:rsidP="00EF74FD">
      <w:pPr>
        <w:rPr>
          <w:rFonts w:ascii="Arial" w:hAnsi="Arial" w:cs="Arial"/>
          <w:b/>
        </w:rPr>
      </w:pPr>
      <w:bookmarkStart w:id="0" w:name="_GoBack"/>
      <w:r w:rsidRPr="00EF74FD">
        <w:rPr>
          <w:rFonts w:ascii="Arial" w:hAnsi="Arial" w:cs="Arial"/>
          <w:b/>
        </w:rPr>
        <w:t>Are junior doctors best prepared to prescribe insulin</w:t>
      </w:r>
      <w:bookmarkEnd w:id="0"/>
      <w:r w:rsidRPr="00EF74FD">
        <w:rPr>
          <w:rFonts w:ascii="Arial" w:hAnsi="Arial" w:cs="Arial"/>
          <w:b/>
        </w:rPr>
        <w:t>?</w:t>
      </w:r>
    </w:p>
    <w:p w:rsidR="00EF74FD" w:rsidRPr="00EF74FD" w:rsidRDefault="00EF74FD" w:rsidP="00EF74FD">
      <w:pPr>
        <w:rPr>
          <w:rFonts w:ascii="Arial" w:hAnsi="Arial" w:cs="Arial"/>
        </w:rPr>
      </w:pPr>
      <w:r w:rsidRPr="00EF74FD">
        <w:rPr>
          <w:rFonts w:ascii="Arial" w:hAnsi="Arial" w:cs="Arial"/>
        </w:rPr>
        <w:t>Dr Kittiya Sukcharoen, Dr Matthew Everson</w:t>
      </w:r>
    </w:p>
    <w:p w:rsidR="00EF74FD" w:rsidRDefault="00EF74FD" w:rsidP="00EF74FD">
      <w:pPr>
        <w:rPr>
          <w:rFonts w:ascii="Arial" w:hAnsi="Arial" w:cs="Arial"/>
          <w:b/>
        </w:rPr>
      </w:pPr>
    </w:p>
    <w:p w:rsidR="00EF74FD" w:rsidRPr="00EF74FD" w:rsidRDefault="00EF74FD" w:rsidP="00EF74FD">
      <w:pPr>
        <w:rPr>
          <w:rFonts w:ascii="Arial" w:hAnsi="Arial" w:cs="Arial"/>
          <w:b/>
        </w:rPr>
      </w:pPr>
      <w:r w:rsidRPr="00EF74FD">
        <w:rPr>
          <w:rFonts w:ascii="Arial" w:hAnsi="Arial" w:cs="Arial"/>
          <w:b/>
        </w:rPr>
        <w:t>Background</w:t>
      </w:r>
    </w:p>
    <w:p w:rsidR="00EF74FD" w:rsidRDefault="00EF74FD" w:rsidP="00EF74FD">
      <w:pPr>
        <w:rPr>
          <w:rFonts w:ascii="Arial" w:hAnsi="Arial" w:cs="Arial"/>
        </w:rPr>
      </w:pPr>
    </w:p>
    <w:p w:rsidR="00EF74FD" w:rsidRDefault="00EF74FD" w:rsidP="00EF74FD">
      <w:pPr>
        <w:rPr>
          <w:rFonts w:ascii="Arial" w:hAnsi="Arial" w:cs="Arial"/>
        </w:rPr>
      </w:pPr>
      <w:r w:rsidRPr="00EF74FD">
        <w:rPr>
          <w:rFonts w:ascii="Arial" w:hAnsi="Arial" w:cs="Arial"/>
        </w:rPr>
        <w:t>Although maladministration of insulin has been identified as a never-event by the Department</w:t>
      </w:r>
      <w:r>
        <w:rPr>
          <w:rFonts w:ascii="Arial" w:hAnsi="Arial" w:cs="Arial"/>
        </w:rPr>
        <w:t xml:space="preserve"> </w:t>
      </w:r>
      <w:r w:rsidRPr="00EF74FD">
        <w:rPr>
          <w:rFonts w:ascii="Arial" w:hAnsi="Arial" w:cs="Arial"/>
        </w:rPr>
        <w:t>of Health, a National Diabetes Inpatient audit identified significant errors in insulin</w:t>
      </w:r>
      <w:r>
        <w:rPr>
          <w:rFonts w:ascii="Arial" w:hAnsi="Arial" w:cs="Arial"/>
        </w:rPr>
        <w:t xml:space="preserve"> </w:t>
      </w:r>
      <w:r w:rsidRPr="00EF74FD">
        <w:rPr>
          <w:rFonts w:ascii="Arial" w:hAnsi="Arial" w:cs="Arial"/>
        </w:rPr>
        <w:t>prescribing. Prescription charts are usually started by junior doctors on patient admission. A</w:t>
      </w:r>
      <w:r>
        <w:rPr>
          <w:rFonts w:ascii="Arial" w:hAnsi="Arial" w:cs="Arial"/>
        </w:rPr>
        <w:t xml:space="preserve"> </w:t>
      </w:r>
      <w:r w:rsidRPr="00EF74FD">
        <w:rPr>
          <w:rFonts w:ascii="Arial" w:hAnsi="Arial" w:cs="Arial"/>
        </w:rPr>
        <w:t>recent Foundation Year 1 (F1) induction survey showed F1s did not feel confident in</w:t>
      </w:r>
      <w:r>
        <w:rPr>
          <w:rFonts w:ascii="Arial" w:hAnsi="Arial" w:cs="Arial"/>
        </w:rPr>
        <w:t xml:space="preserve"> </w:t>
      </w:r>
      <w:r w:rsidRPr="00EF74FD">
        <w:rPr>
          <w:rFonts w:ascii="Arial" w:hAnsi="Arial" w:cs="Arial"/>
        </w:rPr>
        <w:t>prescribing insulin.</w:t>
      </w:r>
    </w:p>
    <w:p w:rsidR="00EF74FD" w:rsidRPr="00EF74FD" w:rsidRDefault="00EF74FD" w:rsidP="00EF74FD">
      <w:pPr>
        <w:rPr>
          <w:rFonts w:ascii="Arial" w:hAnsi="Arial" w:cs="Arial"/>
        </w:rPr>
      </w:pPr>
    </w:p>
    <w:p w:rsidR="00EF74FD" w:rsidRPr="00EF74FD" w:rsidRDefault="00EF74FD" w:rsidP="00EF74FD">
      <w:pPr>
        <w:rPr>
          <w:rFonts w:ascii="Arial" w:hAnsi="Arial" w:cs="Arial"/>
          <w:b/>
        </w:rPr>
      </w:pPr>
      <w:r w:rsidRPr="00EF74FD">
        <w:rPr>
          <w:rFonts w:ascii="Arial" w:hAnsi="Arial" w:cs="Arial"/>
          <w:b/>
        </w:rPr>
        <w:t>Aims and Objectives:</w:t>
      </w:r>
    </w:p>
    <w:p w:rsidR="00EF74FD" w:rsidRDefault="00EF74FD" w:rsidP="00EF74FD">
      <w:pPr>
        <w:rPr>
          <w:rFonts w:ascii="Arial" w:hAnsi="Arial" w:cs="Arial"/>
        </w:rPr>
      </w:pPr>
    </w:p>
    <w:p w:rsidR="00EF74FD" w:rsidRPr="00EF74FD" w:rsidRDefault="00EF74FD" w:rsidP="00EF74FD">
      <w:pPr>
        <w:rPr>
          <w:rFonts w:ascii="Arial" w:hAnsi="Arial" w:cs="Arial"/>
        </w:rPr>
      </w:pPr>
      <w:r w:rsidRPr="00EF74FD">
        <w:rPr>
          <w:rFonts w:ascii="Arial" w:hAnsi="Arial" w:cs="Arial"/>
        </w:rPr>
        <w:t>The identification of common errors in prescribing, using National Patient Safety Agency and</w:t>
      </w:r>
      <w:r>
        <w:rPr>
          <w:rFonts w:ascii="Arial" w:hAnsi="Arial" w:cs="Arial"/>
        </w:rPr>
        <w:t xml:space="preserve"> Department of Health standards</w:t>
      </w:r>
    </w:p>
    <w:p w:rsidR="00EF74FD" w:rsidRDefault="00EF74FD" w:rsidP="00EF74FD">
      <w:pPr>
        <w:rPr>
          <w:rFonts w:ascii="Arial" w:hAnsi="Arial" w:cs="Arial"/>
          <w:b/>
        </w:rPr>
      </w:pPr>
    </w:p>
    <w:p w:rsidR="00EF74FD" w:rsidRPr="00EF74FD" w:rsidRDefault="00EF74FD" w:rsidP="00EF74FD">
      <w:pPr>
        <w:rPr>
          <w:rFonts w:ascii="Arial" w:hAnsi="Arial" w:cs="Arial"/>
          <w:b/>
        </w:rPr>
      </w:pPr>
      <w:r w:rsidRPr="00EF74FD">
        <w:rPr>
          <w:rFonts w:ascii="Arial" w:hAnsi="Arial" w:cs="Arial"/>
          <w:b/>
        </w:rPr>
        <w:t>Methods:</w:t>
      </w:r>
    </w:p>
    <w:p w:rsidR="00EF74FD" w:rsidRDefault="00EF74FD" w:rsidP="00EF74FD">
      <w:pPr>
        <w:rPr>
          <w:rFonts w:ascii="Arial" w:hAnsi="Arial" w:cs="Arial"/>
        </w:rPr>
      </w:pPr>
    </w:p>
    <w:p w:rsidR="00EF74FD" w:rsidRPr="00EF74FD" w:rsidRDefault="00EF74FD" w:rsidP="00EF74FD">
      <w:pPr>
        <w:rPr>
          <w:rFonts w:ascii="Arial" w:hAnsi="Arial" w:cs="Arial"/>
        </w:rPr>
      </w:pPr>
      <w:r w:rsidRPr="00EF74FD">
        <w:rPr>
          <w:rFonts w:ascii="Arial" w:hAnsi="Arial" w:cs="Arial"/>
        </w:rPr>
        <w:t>The audit examined the prescription charts of 40 insulin-</w:t>
      </w:r>
      <w:r w:rsidRPr="00EF74FD">
        <w:rPr>
          <w:rFonts w:ascii="Arial" w:hAnsi="Arial" w:cs="Arial"/>
        </w:rPr>
        <w:t>dependent</w:t>
      </w:r>
      <w:r w:rsidRPr="00EF74FD">
        <w:rPr>
          <w:rFonts w:ascii="Arial" w:hAnsi="Arial" w:cs="Arial"/>
        </w:rPr>
        <w:t xml:space="preserve"> diabetic patients admitted</w:t>
      </w:r>
      <w:r>
        <w:rPr>
          <w:rFonts w:ascii="Arial" w:hAnsi="Arial" w:cs="Arial"/>
        </w:rPr>
        <w:t xml:space="preserve"> </w:t>
      </w:r>
      <w:r w:rsidRPr="00EF74FD">
        <w:rPr>
          <w:rFonts w:ascii="Arial" w:hAnsi="Arial" w:cs="Arial"/>
        </w:rPr>
        <w:t xml:space="preserve">between July and November 2011 to Great Western </w:t>
      </w:r>
      <w:r w:rsidRPr="00EF74FD">
        <w:rPr>
          <w:rFonts w:ascii="Arial" w:hAnsi="Arial" w:cs="Arial"/>
        </w:rPr>
        <w:t>Hospital. The</w:t>
      </w:r>
      <w:r w:rsidRPr="00EF74FD">
        <w:rPr>
          <w:rFonts w:ascii="Arial" w:hAnsi="Arial" w:cs="Arial"/>
        </w:rPr>
        <w:t xml:space="preserve"> </w:t>
      </w:r>
      <w:r w:rsidRPr="00EF74FD">
        <w:rPr>
          <w:rFonts w:ascii="Arial" w:hAnsi="Arial" w:cs="Arial"/>
        </w:rPr>
        <w:t>standard set in this audit was</w:t>
      </w:r>
      <w:r w:rsidRPr="00EF74FD">
        <w:rPr>
          <w:rFonts w:ascii="Arial" w:hAnsi="Arial" w:cs="Arial"/>
        </w:rPr>
        <w:t xml:space="preserve"> 100%. This audit identified more insulin prescribing errors at GWH than another trust, doing the same audit but which had an insulin prescribing section in its drug charts. To avoid dosage errors ‘units’ must be written in full. Significantly, there was compliance of 75% in GWH compared to 92% in the other trust. The other trust had ‘units’ pre-written on the form.</w:t>
      </w:r>
    </w:p>
    <w:p w:rsidR="00EF74FD" w:rsidRDefault="00EF74FD" w:rsidP="00EF74FD">
      <w:pPr>
        <w:rPr>
          <w:rFonts w:ascii="Arial" w:hAnsi="Arial" w:cs="Arial"/>
          <w:b/>
        </w:rPr>
      </w:pPr>
    </w:p>
    <w:p w:rsidR="00EF74FD" w:rsidRPr="00EF74FD" w:rsidRDefault="00EF74FD" w:rsidP="00EF74FD">
      <w:pPr>
        <w:rPr>
          <w:rFonts w:ascii="Arial" w:hAnsi="Arial" w:cs="Arial"/>
          <w:b/>
        </w:rPr>
      </w:pPr>
      <w:r w:rsidRPr="00EF74FD">
        <w:rPr>
          <w:rFonts w:ascii="Arial" w:hAnsi="Arial" w:cs="Arial"/>
          <w:b/>
        </w:rPr>
        <w:t>Key Messages:</w:t>
      </w:r>
    </w:p>
    <w:p w:rsidR="00EF74FD" w:rsidRDefault="00EF74FD" w:rsidP="00EF74FD">
      <w:pPr>
        <w:rPr>
          <w:rFonts w:ascii="Arial" w:hAnsi="Arial" w:cs="Arial"/>
        </w:rPr>
      </w:pPr>
    </w:p>
    <w:p w:rsidR="00EF74FD" w:rsidRPr="00EF74FD" w:rsidRDefault="00EF74FD" w:rsidP="00EF74FD">
      <w:pPr>
        <w:rPr>
          <w:rFonts w:ascii="Arial" w:hAnsi="Arial" w:cs="Arial"/>
          <w:b/>
        </w:rPr>
      </w:pPr>
      <w:r w:rsidRPr="00EF74FD">
        <w:rPr>
          <w:rFonts w:ascii="Arial" w:hAnsi="Arial" w:cs="Arial"/>
          <w:b/>
        </w:rPr>
        <w:t>Recommendations:</w:t>
      </w:r>
    </w:p>
    <w:p w:rsidR="00EF74FD" w:rsidRDefault="00EF74FD" w:rsidP="00EF74FD">
      <w:pPr>
        <w:rPr>
          <w:rFonts w:ascii="Arial" w:hAnsi="Arial" w:cs="Arial"/>
        </w:rPr>
      </w:pPr>
    </w:p>
    <w:p w:rsidR="00EF74FD" w:rsidRPr="00EF74FD" w:rsidRDefault="00EF74FD" w:rsidP="00EF74FD">
      <w:pPr>
        <w:pStyle w:val="ListParagraph"/>
        <w:numPr>
          <w:ilvl w:val="0"/>
          <w:numId w:val="4"/>
        </w:numPr>
        <w:rPr>
          <w:rFonts w:ascii="Arial" w:hAnsi="Arial" w:cs="Arial"/>
        </w:rPr>
      </w:pPr>
      <w:r w:rsidRPr="00EF74FD">
        <w:rPr>
          <w:rFonts w:ascii="Arial" w:hAnsi="Arial" w:cs="Arial"/>
        </w:rPr>
        <w:t>Add an insulin prescribing section into the prescription chart.</w:t>
      </w:r>
    </w:p>
    <w:p w:rsidR="00EF74FD" w:rsidRPr="00EF74FD" w:rsidRDefault="00EF74FD" w:rsidP="00EF74FD">
      <w:pPr>
        <w:pStyle w:val="ListParagraph"/>
        <w:numPr>
          <w:ilvl w:val="0"/>
          <w:numId w:val="4"/>
        </w:numPr>
        <w:rPr>
          <w:rFonts w:ascii="Arial" w:hAnsi="Arial" w:cs="Arial"/>
        </w:rPr>
      </w:pPr>
      <w:r w:rsidRPr="00EF74FD">
        <w:rPr>
          <w:rFonts w:ascii="Arial" w:hAnsi="Arial" w:cs="Arial"/>
        </w:rPr>
        <w:t>Bring forward the F1 insulin prescribing teaching into F1 induction week.</w:t>
      </w:r>
    </w:p>
    <w:p w:rsidR="00EF74FD" w:rsidRPr="00EF74FD" w:rsidRDefault="00EF74FD" w:rsidP="00EF74FD">
      <w:pPr>
        <w:pStyle w:val="ListParagraph"/>
        <w:numPr>
          <w:ilvl w:val="0"/>
          <w:numId w:val="4"/>
        </w:numPr>
        <w:rPr>
          <w:rFonts w:ascii="Arial" w:hAnsi="Arial" w:cs="Arial"/>
        </w:rPr>
      </w:pPr>
      <w:r w:rsidRPr="00EF74FD">
        <w:rPr>
          <w:rFonts w:ascii="Arial" w:hAnsi="Arial" w:cs="Arial"/>
        </w:rPr>
        <w:t>Improve junior doctors knowledge by making e-learning module on diabetes</w:t>
      </w:r>
      <w:r w:rsidRPr="00EF74FD">
        <w:rPr>
          <w:rFonts w:ascii="Arial" w:hAnsi="Arial" w:cs="Arial"/>
        </w:rPr>
        <w:t xml:space="preserve"> </w:t>
      </w:r>
      <w:r w:rsidRPr="00EF74FD">
        <w:rPr>
          <w:rFonts w:ascii="Arial" w:hAnsi="Arial" w:cs="Arial"/>
        </w:rPr>
        <w:t>compulsory</w:t>
      </w:r>
    </w:p>
    <w:p w:rsidR="000A59B5" w:rsidRPr="00EF74FD" w:rsidRDefault="000A59B5">
      <w:pPr>
        <w:rPr>
          <w:rFonts w:ascii="Arial" w:hAnsi="Arial" w:cs="Arial"/>
        </w:rPr>
      </w:pPr>
    </w:p>
    <w:sectPr w:rsidR="000A59B5" w:rsidRPr="00EF74FD"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B44"/>
    <w:multiLevelType w:val="hybridMultilevel"/>
    <w:tmpl w:val="F7BEE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F7215DB"/>
    <w:multiLevelType w:val="hybridMultilevel"/>
    <w:tmpl w:val="6930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8438E2"/>
    <w:multiLevelType w:val="hybridMultilevel"/>
    <w:tmpl w:val="57327A76"/>
    <w:lvl w:ilvl="0" w:tplc="77B610C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A31642"/>
    <w:multiLevelType w:val="hybridMultilevel"/>
    <w:tmpl w:val="3C2E1964"/>
    <w:lvl w:ilvl="0" w:tplc="77B610CA">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FD"/>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EF74F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F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4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F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1254</Characters>
  <Application>Microsoft Office Word</Application>
  <DocSecurity>0</DocSecurity>
  <Lines>10</Lines>
  <Paragraphs>2</Paragraphs>
  <ScaleCrop>false</ScaleCrop>
  <Company>Microsoft</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2013-04-08T10:59:00Z</dcterms:created>
  <dcterms:modified xsi:type="dcterms:W3CDTF">2013-04-08T11:03:00Z</dcterms:modified>
</cp:coreProperties>
</file>